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AC" w:rsidRDefault="00F378AC" w:rsidP="00F378AC">
      <w:pPr>
        <w:pStyle w:val="western"/>
        <w:spacing w:after="0" w:line="360" w:lineRule="auto"/>
      </w:pPr>
      <w:r>
        <w:rPr>
          <w:rFonts w:ascii="Times New Roman" w:hAnsi="Times New Roman" w:cs="Times New Roman"/>
        </w:rPr>
        <w:t>Madame, Monsieur,</w:t>
      </w:r>
    </w:p>
    <w:p w:rsidR="00F378AC" w:rsidRDefault="00F378AC" w:rsidP="00F378AC">
      <w:pPr>
        <w:pStyle w:val="western"/>
        <w:spacing w:after="0" w:line="360" w:lineRule="auto"/>
      </w:pPr>
    </w:p>
    <w:p w:rsidR="00F378AC" w:rsidRDefault="00F378AC" w:rsidP="00F378AC">
      <w:pPr>
        <w:pStyle w:val="NormalWeb"/>
        <w:spacing w:after="0" w:line="360" w:lineRule="auto"/>
      </w:pPr>
      <w:r>
        <w:rPr>
          <w:sz w:val="22"/>
          <w:szCs w:val="22"/>
        </w:rPr>
        <w:t xml:space="preserve">Dans le cadre des travaux du Conseil national de la refondation et de la démarche nouvelle de concertation qu’il porte, se tiennent depuis le mois d’octobre des concertations locales qui ont pour objectif de faire émerger des initiatives de nature à améliorer la réussite et le bien-être des élèves, et à réduire les inégalités. </w:t>
      </w:r>
    </w:p>
    <w:p w:rsidR="00F378AC" w:rsidRDefault="00F378AC" w:rsidP="00F378AC">
      <w:pPr>
        <w:pStyle w:val="NormalWeb"/>
        <w:spacing w:after="0" w:line="360" w:lineRule="auto"/>
      </w:pPr>
      <w:r>
        <w:rPr>
          <w:sz w:val="22"/>
          <w:szCs w:val="22"/>
        </w:rPr>
        <w:t xml:space="preserve">Il s’agit d’un travail commun et local, destiné à permettre à chaque école ou établissement de dégager des solutions qui correspondent à sa situation. </w:t>
      </w:r>
    </w:p>
    <w:p w:rsidR="00F378AC" w:rsidRDefault="00F378AC" w:rsidP="00F378AC">
      <w:pPr>
        <w:pStyle w:val="NormalWeb"/>
        <w:spacing w:after="0" w:line="360" w:lineRule="auto"/>
      </w:pPr>
      <w:r>
        <w:rPr>
          <w:sz w:val="22"/>
          <w:szCs w:val="22"/>
        </w:rPr>
        <w:t>Cette démarche des concertations « Notre école faisons-</w:t>
      </w:r>
      <w:proofErr w:type="gramStart"/>
      <w:r>
        <w:rPr>
          <w:sz w:val="22"/>
          <w:szCs w:val="22"/>
        </w:rPr>
        <w:t>la ensemble »</w:t>
      </w:r>
      <w:proofErr w:type="gramEnd"/>
      <w:r>
        <w:rPr>
          <w:sz w:val="22"/>
          <w:szCs w:val="22"/>
        </w:rPr>
        <w:t xml:space="preserve">, fondée sur le volontariat des équipes éducatives, s’organise en trois temps : </w:t>
      </w:r>
    </w:p>
    <w:p w:rsidR="00F378AC" w:rsidRDefault="00F378AC" w:rsidP="00F378AC">
      <w:pPr>
        <w:pStyle w:val="NormalWeb"/>
        <w:numPr>
          <w:ilvl w:val="0"/>
          <w:numId w:val="1"/>
        </w:numPr>
        <w:spacing w:after="0" w:line="360" w:lineRule="auto"/>
      </w:pPr>
      <w:r>
        <w:rPr>
          <w:sz w:val="22"/>
          <w:szCs w:val="22"/>
        </w:rPr>
        <w:t xml:space="preserve">Un temps de concertation avec l’ensemble de la communauté éducative et ses partenaires ; </w:t>
      </w:r>
    </w:p>
    <w:p w:rsidR="00F378AC" w:rsidRDefault="00F378AC" w:rsidP="00F378AC">
      <w:pPr>
        <w:pStyle w:val="NormalWeb"/>
        <w:numPr>
          <w:ilvl w:val="0"/>
          <w:numId w:val="1"/>
        </w:numPr>
        <w:spacing w:after="0" w:line="360" w:lineRule="auto"/>
      </w:pPr>
      <w:r>
        <w:rPr>
          <w:sz w:val="22"/>
          <w:szCs w:val="22"/>
        </w:rPr>
        <w:t>Un deuxième temps est consacré à l’élaboration du projet pédagogique ;</w:t>
      </w:r>
    </w:p>
    <w:p w:rsidR="00F378AC" w:rsidRDefault="00F378AC" w:rsidP="00F378AC">
      <w:pPr>
        <w:pStyle w:val="NormalWeb"/>
        <w:numPr>
          <w:ilvl w:val="0"/>
          <w:numId w:val="1"/>
        </w:numPr>
        <w:spacing w:after="0" w:line="360" w:lineRule="auto"/>
      </w:pPr>
      <w:r>
        <w:rPr>
          <w:sz w:val="22"/>
          <w:szCs w:val="22"/>
        </w:rPr>
        <w:t xml:space="preserve">Un troisième temps qui correspond, pour les projets pédagogiques qui le nécessitent, à la mise en place d’une demande de financement du fonds d’innovation pédagogique. </w:t>
      </w:r>
    </w:p>
    <w:p w:rsidR="00F378AC" w:rsidRDefault="00F378AC" w:rsidP="00F378AC">
      <w:pPr>
        <w:pStyle w:val="NormalWeb"/>
        <w:spacing w:after="0" w:line="360" w:lineRule="auto"/>
      </w:pPr>
    </w:p>
    <w:p w:rsidR="00F378AC" w:rsidRDefault="00F378AC" w:rsidP="00F378AC">
      <w:pPr>
        <w:pStyle w:val="NormalWeb"/>
        <w:spacing w:after="0" w:line="360" w:lineRule="auto"/>
      </w:pPr>
    </w:p>
    <w:p w:rsidR="00F378AC" w:rsidRDefault="00F378AC" w:rsidP="00F378AC">
      <w:pPr>
        <w:pStyle w:val="NormalWeb"/>
        <w:spacing w:after="0" w:line="360" w:lineRule="auto"/>
      </w:pPr>
      <w:r>
        <w:rPr>
          <w:sz w:val="22"/>
          <w:szCs w:val="22"/>
        </w:rPr>
        <w:t xml:space="preserve">Notre école / établissement souhaite s’engager dans cette démarche. En conséquence, nous organiserons des temps d’échange sur la vie et le fonctionnement de notre école / établissement, auxquels vous serez conviés, dans les prochaines semaines. Ces temps prendront la forme d’ateliers participatifs, mais aussi d’enquêtes à destination des élèves, familles…, qui nous permettront de dresser le « portrait » de notre école / établissement et proposer des innovations que nous mettrons ensuite en place sous la forme d’un projet. </w:t>
      </w:r>
    </w:p>
    <w:p w:rsidR="00F378AC" w:rsidRDefault="00F378AC" w:rsidP="00F378AC">
      <w:pPr>
        <w:pStyle w:val="NormalWeb"/>
        <w:spacing w:after="0" w:line="360" w:lineRule="auto"/>
      </w:pPr>
      <w:r>
        <w:rPr>
          <w:sz w:val="22"/>
          <w:szCs w:val="22"/>
        </w:rPr>
        <w:t xml:space="preserve">Aussi, nous espérons votre participation à cette démarche, et nous reviendrons prochainement vers vous afin de vous donner les précisions nécessaires (dates, modalités </w:t>
      </w:r>
      <w:proofErr w:type="spellStart"/>
      <w:r>
        <w:rPr>
          <w:sz w:val="22"/>
          <w:szCs w:val="22"/>
        </w:rPr>
        <w:t>etc</w:t>
      </w:r>
      <w:proofErr w:type="spellEnd"/>
      <w:r>
        <w:rPr>
          <w:sz w:val="22"/>
          <w:szCs w:val="22"/>
        </w:rPr>
        <w:t>).</w:t>
      </w:r>
    </w:p>
    <w:p w:rsidR="00F378AC" w:rsidRDefault="00F378AC" w:rsidP="00F378AC">
      <w:pPr>
        <w:pStyle w:val="NormalWeb"/>
        <w:spacing w:after="0" w:line="360" w:lineRule="auto"/>
      </w:pPr>
    </w:p>
    <w:p w:rsidR="00F378AC" w:rsidRDefault="00F378AC" w:rsidP="00F378AC">
      <w:pPr>
        <w:pStyle w:val="NormalWeb"/>
        <w:spacing w:after="0" w:line="360" w:lineRule="auto"/>
      </w:pPr>
      <w:r>
        <w:rPr>
          <w:sz w:val="22"/>
          <w:szCs w:val="22"/>
        </w:rPr>
        <w:t>Bien cordialement,</w:t>
      </w:r>
    </w:p>
    <w:p w:rsidR="00361E7F" w:rsidRDefault="00F378AC" w:rsidP="00F378AC">
      <w:pPr>
        <w:pStyle w:val="NormalWeb"/>
        <w:spacing w:after="0" w:line="360" w:lineRule="auto"/>
      </w:pPr>
      <w:r>
        <w:t>…</w:t>
      </w:r>
      <w:r>
        <w:rPr>
          <w:sz w:val="22"/>
          <w:szCs w:val="22"/>
        </w:rPr>
        <w:t>.</w:t>
      </w:r>
      <w:bookmarkStart w:id="0" w:name="_GoBack"/>
      <w:bookmarkEnd w:id="0"/>
    </w:p>
    <w:sectPr w:rsidR="00361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141F0"/>
    <w:multiLevelType w:val="multilevel"/>
    <w:tmpl w:val="ABF0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AC"/>
    <w:rsid w:val="00361E7F"/>
    <w:rsid w:val="00F37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3483"/>
  <w15:chartTrackingRefBased/>
  <w15:docId w15:val="{8039DB9A-A7CE-4F04-857E-BC90F624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378AC"/>
    <w:pPr>
      <w:spacing w:before="100" w:beforeAutospacing="1" w:after="142" w:line="276"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F378AC"/>
    <w:pPr>
      <w:spacing w:before="100" w:beforeAutospacing="1" w:after="142" w:line="276" w:lineRule="auto"/>
    </w:pPr>
    <w:rPr>
      <w:rFonts w:ascii="Calibri" w:eastAsia="Times New Roman"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1446</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Jouain</dc:creator>
  <cp:keywords/>
  <dc:description/>
  <cp:lastModifiedBy>Emmanuelle Jouain</cp:lastModifiedBy>
  <cp:revision>1</cp:revision>
  <dcterms:created xsi:type="dcterms:W3CDTF">2023-04-11T14:30:00Z</dcterms:created>
  <dcterms:modified xsi:type="dcterms:W3CDTF">2023-04-11T14:31:00Z</dcterms:modified>
</cp:coreProperties>
</file>